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8AFF"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2B988B0E" w14:textId="77777777" w:rsidTr="00F80191">
        <w:tc>
          <w:tcPr>
            <w:tcW w:w="10070" w:type="dxa"/>
          </w:tcPr>
          <w:p w14:paraId="28173387" w14:textId="77777777" w:rsidR="00033C09" w:rsidRPr="00623158" w:rsidRDefault="00033C09" w:rsidP="00F80191">
            <w:pPr>
              <w:pStyle w:val="Ttulo"/>
              <w:rPr>
                <w:lang w:val="es-ES_tradnl"/>
              </w:rPr>
            </w:pPr>
          </w:p>
          <w:p w14:paraId="1D20822F"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032F0B23" w14:textId="77777777" w:rsidR="00033C09" w:rsidRPr="00623158" w:rsidRDefault="00033C09" w:rsidP="00F80191">
            <w:pPr>
              <w:pStyle w:val="Ttulo"/>
              <w:rPr>
                <w:lang w:val="es-ES_tradnl"/>
              </w:rPr>
            </w:pPr>
          </w:p>
          <w:p w14:paraId="3ECAEAD2" w14:textId="179F4F8D" w:rsidR="00033C09" w:rsidRPr="00623158" w:rsidRDefault="00033C09" w:rsidP="00F80191">
            <w:pPr>
              <w:pStyle w:val="Ttulo"/>
              <w:rPr>
                <w:lang w:val="es-ES_tradnl"/>
              </w:rPr>
            </w:pPr>
            <w:r w:rsidRPr="00623158">
              <w:rPr>
                <w:lang w:val="es-ES_tradnl"/>
              </w:rPr>
              <w:t xml:space="preserve">NIVEL NACIONAL O SEDE </w:t>
            </w:r>
            <w:r w:rsidR="005A4D79">
              <w:rPr>
                <w:lang w:val="es-ES_tradnl"/>
              </w:rPr>
              <w:t>MEDELLÍN</w:t>
            </w:r>
          </w:p>
          <w:p w14:paraId="099F6179" w14:textId="77777777" w:rsidR="00033C09" w:rsidRPr="00623158" w:rsidRDefault="00033C09" w:rsidP="00F80191">
            <w:pPr>
              <w:pStyle w:val="Textoindependiente"/>
              <w:spacing w:before="4"/>
              <w:rPr>
                <w:rFonts w:ascii="Arial" w:hAnsi="Arial" w:cs="Arial"/>
                <w:b/>
                <w:sz w:val="20"/>
                <w:szCs w:val="20"/>
                <w:lang w:val="es-ES_tradnl"/>
              </w:rPr>
            </w:pPr>
          </w:p>
          <w:p w14:paraId="426B07A5"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1F11109F" w14:textId="77777777" w:rsidR="00033C09" w:rsidRPr="00623158" w:rsidRDefault="00033C09" w:rsidP="00F80191">
            <w:pPr>
              <w:pStyle w:val="Textoindependiente"/>
              <w:spacing w:before="5"/>
              <w:rPr>
                <w:rFonts w:ascii="Arial" w:hAnsi="Arial" w:cs="Arial"/>
                <w:sz w:val="20"/>
                <w:szCs w:val="20"/>
                <w:lang w:val="es-ES_tradnl"/>
              </w:rPr>
            </w:pPr>
          </w:p>
          <w:p w14:paraId="6CB768C5" w14:textId="05BE211A"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5A4D79">
              <w:rPr>
                <w:sz w:val="20"/>
                <w:szCs w:val="20"/>
                <w:lang w:val="es-ES_tradnl"/>
              </w:rPr>
              <w:t xml:space="preserve"> </w:t>
            </w:r>
            <w:r w:rsidR="005A4D79" w:rsidRPr="005A4D79">
              <w:rPr>
                <w:b w:val="0"/>
                <w:bCs w:val="0"/>
                <w:sz w:val="20"/>
                <w:szCs w:val="20"/>
                <w:lang w:val="es-ES_tradnl"/>
              </w:rPr>
              <w:t>Actualización</w:t>
            </w:r>
            <w:r w:rsidR="005A4D79">
              <w:rPr>
                <w:b w:val="0"/>
                <w:bCs w:val="0"/>
                <w:sz w:val="20"/>
                <w:szCs w:val="20"/>
                <w:lang w:val="es-ES_tradnl"/>
              </w:rPr>
              <w:t xml:space="preserve"> de </w:t>
            </w:r>
            <w:proofErr w:type="spellStart"/>
            <w:r w:rsidR="005A4D79">
              <w:rPr>
                <w:b w:val="0"/>
                <w:bCs w:val="0"/>
                <w:sz w:val="20"/>
                <w:szCs w:val="20"/>
                <w:lang w:val="es-ES_tradnl"/>
              </w:rPr>
              <w:t>CvLAC</w:t>
            </w:r>
            <w:proofErr w:type="spellEnd"/>
            <w:r w:rsidR="005A4D79">
              <w:rPr>
                <w:b w:val="0"/>
                <w:bCs w:val="0"/>
                <w:sz w:val="20"/>
                <w:szCs w:val="20"/>
                <w:lang w:val="es-ES_tradnl"/>
              </w:rPr>
              <w:t xml:space="preserve"> </w:t>
            </w:r>
            <w:r w:rsidR="00AF347C">
              <w:rPr>
                <w:b w:val="0"/>
                <w:bCs w:val="0"/>
                <w:sz w:val="20"/>
                <w:szCs w:val="20"/>
                <w:lang w:val="es-ES_tradnl"/>
              </w:rPr>
              <w:t xml:space="preserve">de los docentes investigadores </w:t>
            </w:r>
            <w:r w:rsidR="005A4D79">
              <w:rPr>
                <w:b w:val="0"/>
                <w:bCs w:val="0"/>
                <w:sz w:val="20"/>
                <w:szCs w:val="20"/>
                <w:lang w:val="es-ES_tradnl"/>
              </w:rPr>
              <w:t>y GrupLAC de los Grupos de Investigación de la FCHE</w:t>
            </w:r>
          </w:p>
          <w:p w14:paraId="533B3292" w14:textId="773CA2BE" w:rsidR="00033C09" w:rsidRPr="005A4D79"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Facultad, dependencia o proyecto que convoca:</w:t>
            </w:r>
            <w:r w:rsidR="005A4D79">
              <w:rPr>
                <w:sz w:val="20"/>
                <w:szCs w:val="20"/>
                <w:lang w:val="es-ES_tradnl"/>
              </w:rPr>
              <w:t xml:space="preserve"> </w:t>
            </w:r>
            <w:proofErr w:type="spellStart"/>
            <w:r w:rsidR="005A4D79" w:rsidRPr="005A4D79">
              <w:rPr>
                <w:b w:val="0"/>
                <w:bCs w:val="0"/>
                <w:sz w:val="20"/>
                <w:szCs w:val="20"/>
                <w:lang w:val="es-ES_tradnl"/>
              </w:rPr>
              <w:t>Vicedecanatura</w:t>
            </w:r>
            <w:proofErr w:type="spellEnd"/>
            <w:r w:rsidR="005A4D79" w:rsidRPr="005A4D79">
              <w:rPr>
                <w:b w:val="0"/>
                <w:bCs w:val="0"/>
                <w:sz w:val="20"/>
                <w:szCs w:val="20"/>
                <w:lang w:val="es-ES_tradnl"/>
              </w:rPr>
              <w:t xml:space="preserve"> de Investigación y Extensión VIE-FCHE</w:t>
            </w:r>
          </w:p>
          <w:p w14:paraId="210FDF30" w14:textId="36F553F1"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5A4D79">
              <w:rPr>
                <w:b w:val="0"/>
                <w:bCs w:val="0"/>
                <w:sz w:val="20"/>
                <w:szCs w:val="20"/>
                <w:lang w:val="es-ES_tradnl"/>
              </w:rPr>
              <w:t>1</w:t>
            </w:r>
          </w:p>
          <w:p w14:paraId="78F1E73C" w14:textId="6E4E6568"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5A4D79">
              <w:rPr>
                <w:sz w:val="20"/>
                <w:szCs w:val="20"/>
                <w:lang w:val="es-ES_tradnl"/>
              </w:rPr>
              <w:t xml:space="preserve"> </w:t>
            </w:r>
            <w:r w:rsidR="005A4D79">
              <w:rPr>
                <w:b w:val="0"/>
                <w:bCs w:val="0"/>
                <w:sz w:val="20"/>
                <w:szCs w:val="20"/>
                <w:lang w:val="es-ES_tradnl"/>
              </w:rPr>
              <w:t>22 de mayo de 2024</w:t>
            </w:r>
          </w:p>
          <w:p w14:paraId="7340EED7" w14:textId="52F44A3A"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AF347C">
              <w:rPr>
                <w:b w:val="0"/>
                <w:bCs w:val="0"/>
                <w:sz w:val="20"/>
                <w:szCs w:val="20"/>
                <w:lang w:val="es-ES_tradnl"/>
              </w:rPr>
              <w:t xml:space="preserve">actualización de los </w:t>
            </w:r>
            <w:proofErr w:type="spellStart"/>
            <w:r w:rsidR="00AF347C">
              <w:rPr>
                <w:b w:val="0"/>
                <w:bCs w:val="0"/>
                <w:sz w:val="20"/>
                <w:szCs w:val="20"/>
                <w:lang w:val="es-ES_tradnl"/>
              </w:rPr>
              <w:t>CvLACde</w:t>
            </w:r>
            <w:proofErr w:type="spellEnd"/>
            <w:r w:rsidR="00AF347C">
              <w:rPr>
                <w:b w:val="0"/>
                <w:bCs w:val="0"/>
                <w:sz w:val="20"/>
                <w:szCs w:val="20"/>
                <w:lang w:val="es-ES_tradnl"/>
              </w:rPr>
              <w:t xml:space="preserve"> los docentes investigadores y GrupLAC de los Grupos de Investigación de la FCHE</w:t>
            </w:r>
          </w:p>
          <w:p w14:paraId="1D17ACA9" w14:textId="77777777" w:rsidR="00033C09" w:rsidRPr="00623158" w:rsidRDefault="00033C09" w:rsidP="00F80191">
            <w:pPr>
              <w:pStyle w:val="Textoindependiente"/>
              <w:rPr>
                <w:rFonts w:ascii="Arial" w:hAnsi="Arial" w:cs="Arial"/>
                <w:b/>
                <w:sz w:val="20"/>
                <w:szCs w:val="20"/>
                <w:lang w:val="es-ES_tradnl"/>
              </w:rPr>
            </w:pPr>
          </w:p>
          <w:p w14:paraId="3047A14B" w14:textId="5095330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o posgrado </w:t>
            </w:r>
          </w:p>
          <w:p w14:paraId="4703822D" w14:textId="77777777" w:rsidR="00033C09" w:rsidRPr="00623158" w:rsidRDefault="00033C09" w:rsidP="00F80191">
            <w:pPr>
              <w:pStyle w:val="Textoindependiente"/>
              <w:rPr>
                <w:rFonts w:ascii="Arial" w:hAnsi="Arial" w:cs="Arial"/>
                <w:sz w:val="20"/>
                <w:szCs w:val="20"/>
                <w:lang w:val="es-ES_tradnl"/>
              </w:rPr>
            </w:pPr>
          </w:p>
          <w:p w14:paraId="6CA5E092" w14:textId="2974714A"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A31196">
              <w:rPr>
                <w:b w:val="0"/>
                <w:bCs w:val="0"/>
                <w:sz w:val="20"/>
                <w:szCs w:val="20"/>
                <w:lang w:val="es-ES_tradnl"/>
              </w:rPr>
              <w:t>4</w:t>
            </w:r>
          </w:p>
          <w:p w14:paraId="32A53448" w14:textId="77777777" w:rsidR="00033C09" w:rsidRPr="00623158" w:rsidRDefault="00033C09" w:rsidP="00F80191">
            <w:pPr>
              <w:pStyle w:val="Textoindependiente"/>
              <w:rPr>
                <w:rFonts w:ascii="Arial" w:hAnsi="Arial" w:cs="Arial"/>
                <w:sz w:val="20"/>
                <w:szCs w:val="20"/>
                <w:lang w:val="es-ES_tradnl"/>
              </w:rPr>
            </w:pPr>
          </w:p>
          <w:p w14:paraId="06D36FB9"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7871BD35"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E749284"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92599F6" w14:textId="77777777" w:rsidR="00033C09" w:rsidRPr="00623158" w:rsidRDefault="00033C09" w:rsidP="00F80191">
            <w:pPr>
              <w:pStyle w:val="Textoindependiente"/>
              <w:jc w:val="both"/>
              <w:rPr>
                <w:rFonts w:ascii="Arial" w:hAnsi="Arial" w:cs="Arial"/>
                <w:sz w:val="20"/>
                <w:szCs w:val="20"/>
                <w:lang w:val="es-ES_tradnl"/>
              </w:rPr>
            </w:pPr>
          </w:p>
          <w:p w14:paraId="52903B32"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023BDC49" w14:textId="77777777" w:rsidR="00033C09" w:rsidRPr="00623158" w:rsidRDefault="00033C09" w:rsidP="00F80191">
            <w:pPr>
              <w:pStyle w:val="Textoindependiente"/>
              <w:jc w:val="both"/>
              <w:rPr>
                <w:rFonts w:ascii="Arial" w:hAnsi="Arial" w:cs="Arial"/>
                <w:sz w:val="20"/>
                <w:szCs w:val="20"/>
                <w:lang w:val="es-ES_tradnl"/>
              </w:rPr>
            </w:pPr>
          </w:p>
          <w:p w14:paraId="4D7E9E4E"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0D8C029D" w14:textId="77777777" w:rsidR="00033C09" w:rsidRPr="00623158" w:rsidRDefault="00033C09" w:rsidP="00F80191">
            <w:pPr>
              <w:pStyle w:val="Textoindependiente"/>
              <w:jc w:val="both"/>
              <w:rPr>
                <w:rFonts w:ascii="Arial" w:hAnsi="Arial" w:cs="Arial"/>
                <w:sz w:val="20"/>
                <w:szCs w:val="20"/>
                <w:lang w:val="es-ES_tradnl"/>
              </w:rPr>
            </w:pPr>
          </w:p>
          <w:p w14:paraId="4F4CF735"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56B4929B" w14:textId="77777777" w:rsidR="00033C09" w:rsidRPr="00623158" w:rsidRDefault="00033C09" w:rsidP="00F80191">
            <w:pPr>
              <w:pStyle w:val="Textoindependiente"/>
              <w:jc w:val="both"/>
              <w:rPr>
                <w:rFonts w:ascii="Arial" w:hAnsi="Arial" w:cs="Arial"/>
                <w:sz w:val="20"/>
                <w:szCs w:val="20"/>
                <w:lang w:val="es-ES_tradnl"/>
              </w:rPr>
            </w:pPr>
          </w:p>
          <w:p w14:paraId="686922C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2468A176" w14:textId="77777777" w:rsidR="00033C09" w:rsidRPr="00623158" w:rsidRDefault="00033C09" w:rsidP="00F80191">
            <w:pPr>
              <w:pStyle w:val="Textoindependiente"/>
              <w:jc w:val="both"/>
              <w:rPr>
                <w:rFonts w:ascii="Arial" w:hAnsi="Arial" w:cs="Arial"/>
                <w:sz w:val="20"/>
                <w:szCs w:val="20"/>
                <w:lang w:val="es-ES_tradnl"/>
              </w:rPr>
            </w:pPr>
          </w:p>
          <w:p w14:paraId="5D06EBEE"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6D95EEE9" w14:textId="77777777" w:rsidR="00033C09" w:rsidRPr="00623158" w:rsidRDefault="00033C09" w:rsidP="00F80191">
            <w:pPr>
              <w:pStyle w:val="Textoindependiente"/>
              <w:jc w:val="both"/>
              <w:rPr>
                <w:rFonts w:ascii="Arial" w:hAnsi="Arial" w:cs="Arial"/>
                <w:sz w:val="20"/>
                <w:szCs w:val="20"/>
                <w:lang w:val="es-ES_tradnl"/>
              </w:rPr>
            </w:pPr>
          </w:p>
          <w:p w14:paraId="2BFB5E9A"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lastRenderedPageBreak/>
              <w:t>g. No haber tenido sanciones disciplinarias.</w:t>
            </w:r>
          </w:p>
          <w:p w14:paraId="6568FA75" w14:textId="77777777" w:rsidR="00033C09" w:rsidRPr="00623158" w:rsidRDefault="00033C09" w:rsidP="00F80191">
            <w:pPr>
              <w:pStyle w:val="Textoindependiente"/>
              <w:jc w:val="both"/>
              <w:rPr>
                <w:rFonts w:ascii="Arial" w:hAnsi="Arial" w:cs="Arial"/>
                <w:sz w:val="20"/>
                <w:szCs w:val="20"/>
                <w:lang w:val="es-ES_tradnl"/>
              </w:rPr>
            </w:pPr>
          </w:p>
          <w:p w14:paraId="075D436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1FEFABA6"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4898C1FE" w14:textId="77777777" w:rsidR="00033C09" w:rsidRPr="00623158" w:rsidRDefault="00033C09" w:rsidP="00F80191">
            <w:pPr>
              <w:pStyle w:val="Textoindependiente"/>
              <w:jc w:val="both"/>
              <w:rPr>
                <w:rFonts w:ascii="Arial" w:hAnsi="Arial" w:cs="Arial"/>
                <w:sz w:val="20"/>
                <w:szCs w:val="20"/>
                <w:lang w:val="es-ES_tradnl"/>
              </w:rPr>
            </w:pPr>
          </w:p>
          <w:p w14:paraId="2756FA14"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4EC48BB6" w14:textId="77777777" w:rsidR="00033C09" w:rsidRPr="00623158" w:rsidRDefault="00033C09" w:rsidP="00F80191">
            <w:pPr>
              <w:pStyle w:val="Textoindependiente"/>
              <w:ind w:left="469"/>
              <w:jc w:val="both"/>
              <w:rPr>
                <w:rFonts w:ascii="Arial" w:hAnsi="Arial" w:cs="Arial"/>
                <w:sz w:val="20"/>
                <w:szCs w:val="20"/>
                <w:lang w:val="es-ES_tradnl"/>
              </w:rPr>
            </w:pPr>
          </w:p>
          <w:p w14:paraId="653092AB"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137783E3" w14:textId="77777777" w:rsidR="00033C09" w:rsidRPr="00623158" w:rsidRDefault="00033C09" w:rsidP="00F80191">
            <w:pPr>
              <w:pStyle w:val="Textoindependiente"/>
              <w:ind w:left="851"/>
              <w:jc w:val="both"/>
              <w:rPr>
                <w:rFonts w:ascii="Arial" w:hAnsi="Arial" w:cs="Arial"/>
                <w:sz w:val="20"/>
                <w:szCs w:val="20"/>
                <w:lang w:val="es-ES_tradnl"/>
              </w:rPr>
            </w:pPr>
          </w:p>
          <w:p w14:paraId="6B0B662B"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F5B5D22" w14:textId="77777777" w:rsidR="00033C09" w:rsidRPr="00623158" w:rsidRDefault="00033C09" w:rsidP="00F80191">
            <w:pPr>
              <w:pStyle w:val="Textoindependiente"/>
              <w:ind w:left="851"/>
              <w:jc w:val="both"/>
              <w:rPr>
                <w:rFonts w:ascii="Arial" w:hAnsi="Arial" w:cs="Arial"/>
                <w:sz w:val="20"/>
                <w:szCs w:val="20"/>
                <w:lang w:val="es-ES_tradnl"/>
              </w:rPr>
            </w:pPr>
          </w:p>
          <w:p w14:paraId="5F10AF3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1E1E2D2B" w14:textId="77777777" w:rsidR="00033C09" w:rsidRPr="00623158" w:rsidRDefault="00033C09" w:rsidP="00F80191">
            <w:pPr>
              <w:pStyle w:val="Textoindependiente"/>
              <w:jc w:val="both"/>
              <w:rPr>
                <w:rFonts w:ascii="Arial" w:hAnsi="Arial" w:cs="Arial"/>
                <w:sz w:val="20"/>
                <w:szCs w:val="20"/>
                <w:lang w:val="es-ES_tradnl"/>
              </w:rPr>
            </w:pPr>
          </w:p>
          <w:p w14:paraId="0FD46134" w14:textId="3A7ED415" w:rsidR="00AF347C" w:rsidRDefault="00033C09" w:rsidP="00AF347C">
            <w:pPr>
              <w:pStyle w:val="Prrafodelista"/>
              <w:numPr>
                <w:ilvl w:val="0"/>
                <w:numId w:val="2"/>
              </w:numPr>
              <w:jc w:val="both"/>
              <w:rPr>
                <w:color w:val="000000" w:themeColor="text1"/>
                <w:sz w:val="20"/>
                <w:szCs w:val="20"/>
                <w:lang w:val="es-ES_tradnl"/>
              </w:rPr>
            </w:pPr>
            <w:r w:rsidRPr="00AF347C">
              <w:rPr>
                <w:b/>
                <w:bCs/>
                <w:sz w:val="20"/>
                <w:szCs w:val="20"/>
                <w:lang w:val="es-ES_tradnl"/>
              </w:rPr>
              <w:t>Perfil:</w:t>
            </w:r>
            <w:r w:rsidRPr="00AF347C">
              <w:rPr>
                <w:sz w:val="20"/>
                <w:szCs w:val="20"/>
                <w:lang w:val="es-ES_tradnl"/>
              </w:rPr>
              <w:t xml:space="preserve"> </w:t>
            </w:r>
            <w:r w:rsidR="00AF347C" w:rsidRPr="00AF347C">
              <w:rPr>
                <w:color w:val="000000" w:themeColor="text1"/>
                <w:sz w:val="20"/>
                <w:szCs w:val="20"/>
                <w:lang w:val="es-ES_tradnl"/>
              </w:rPr>
              <w:t xml:space="preserve">estudiantes de pregrado y/o posgrado de la Facultad de Ciencias Humanas y Económicas que se encuentren cursando la cuarta matrícula (para estudiantes de pregrado) o cursando primera matrícula (para los estudiantes de posgrado). </w:t>
            </w:r>
          </w:p>
          <w:p w14:paraId="2E9B07AA" w14:textId="3F711DCC" w:rsidR="00AF347C" w:rsidRDefault="00AF347C" w:rsidP="00AF347C">
            <w:pPr>
              <w:pStyle w:val="Prrafodelista"/>
              <w:ind w:firstLine="0"/>
              <w:jc w:val="both"/>
              <w:rPr>
                <w:sz w:val="20"/>
                <w:szCs w:val="20"/>
                <w:lang w:val="es-ES_tradnl"/>
              </w:rPr>
            </w:pPr>
            <w:r w:rsidRPr="00AF347C">
              <w:rPr>
                <w:sz w:val="20"/>
                <w:szCs w:val="20"/>
                <w:lang w:val="es-ES_tradnl"/>
              </w:rPr>
              <w:t>-</w:t>
            </w:r>
            <w:r>
              <w:rPr>
                <w:sz w:val="20"/>
                <w:szCs w:val="20"/>
                <w:lang w:val="es-ES_tradnl"/>
              </w:rPr>
              <w:t xml:space="preserve">Que tengan experiencia en el manejo de plataformas TIC de </w:t>
            </w:r>
            <w:proofErr w:type="spellStart"/>
            <w:r>
              <w:rPr>
                <w:sz w:val="20"/>
                <w:szCs w:val="20"/>
                <w:lang w:val="es-ES_tradnl"/>
              </w:rPr>
              <w:t>MinTic</w:t>
            </w:r>
            <w:proofErr w:type="spellEnd"/>
          </w:p>
          <w:p w14:paraId="7190F372" w14:textId="0B63CD29" w:rsidR="00AF347C" w:rsidRDefault="00AF347C" w:rsidP="00AF347C">
            <w:pPr>
              <w:pStyle w:val="Prrafodelista"/>
              <w:ind w:firstLine="0"/>
              <w:jc w:val="both"/>
              <w:rPr>
                <w:sz w:val="20"/>
                <w:szCs w:val="20"/>
                <w:lang w:val="es-ES_tradnl"/>
              </w:rPr>
            </w:pPr>
            <w:r>
              <w:rPr>
                <w:sz w:val="20"/>
                <w:szCs w:val="20"/>
                <w:lang w:val="es-ES_tradnl"/>
              </w:rPr>
              <w:t xml:space="preserve">-Con conocimiento en publicaciones científicas </w:t>
            </w:r>
          </w:p>
          <w:p w14:paraId="0EC25AE4" w14:textId="4970F1ED" w:rsidR="00AF347C" w:rsidRDefault="00AF347C" w:rsidP="00AF347C">
            <w:pPr>
              <w:pStyle w:val="Prrafodelista"/>
              <w:ind w:firstLine="0"/>
              <w:jc w:val="both"/>
              <w:rPr>
                <w:sz w:val="20"/>
                <w:szCs w:val="20"/>
                <w:lang w:val="es-ES_tradnl"/>
              </w:rPr>
            </w:pPr>
            <w:r>
              <w:rPr>
                <w:sz w:val="20"/>
                <w:szCs w:val="20"/>
                <w:lang w:val="es-ES_tradnl"/>
              </w:rPr>
              <w:t>-Manejo y conocimiento de normas APA, última versión</w:t>
            </w:r>
          </w:p>
          <w:p w14:paraId="0CFDFD73" w14:textId="7905F937" w:rsidR="00AF347C" w:rsidRPr="00AF347C" w:rsidRDefault="00B963A6" w:rsidP="00AF347C">
            <w:pPr>
              <w:pStyle w:val="Prrafodelista"/>
              <w:ind w:firstLine="0"/>
              <w:jc w:val="both"/>
              <w:rPr>
                <w:sz w:val="20"/>
                <w:szCs w:val="20"/>
                <w:lang w:val="es-ES_tradnl"/>
              </w:rPr>
            </w:pPr>
            <w:r>
              <w:rPr>
                <w:sz w:val="20"/>
                <w:szCs w:val="20"/>
                <w:lang w:val="es-ES_tradnl"/>
              </w:rPr>
              <w:t>-Manejo de software (Excel)</w:t>
            </w:r>
          </w:p>
          <w:p w14:paraId="49700B1D"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64FEBEC6" w14:textId="77777777" w:rsidR="00B963A6" w:rsidRDefault="00033C09" w:rsidP="00B963A6">
            <w:pPr>
              <w:pStyle w:val="Ttulo1"/>
              <w:numPr>
                <w:ilvl w:val="0"/>
                <w:numId w:val="2"/>
              </w:numPr>
              <w:tabs>
                <w:tab w:val="left" w:pos="311"/>
              </w:tabs>
              <w:outlineLvl w:val="0"/>
              <w:rPr>
                <w:b w:val="0"/>
                <w:bCs w:val="0"/>
                <w:sz w:val="20"/>
                <w:szCs w:val="20"/>
                <w:lang w:val="es-ES_tradnl"/>
              </w:rPr>
            </w:pPr>
            <w:r w:rsidRPr="00623158">
              <w:rPr>
                <w:sz w:val="20"/>
                <w:szCs w:val="20"/>
                <w:lang w:val="es-ES_tradnl"/>
              </w:rPr>
              <w:t xml:space="preserve">Actividades a desarrollar: </w:t>
            </w:r>
            <w:r w:rsidR="00B963A6">
              <w:rPr>
                <w:b w:val="0"/>
                <w:bCs w:val="0"/>
                <w:sz w:val="20"/>
                <w:szCs w:val="20"/>
                <w:lang w:val="es-ES_tradnl"/>
              </w:rPr>
              <w:t>-</w:t>
            </w:r>
          </w:p>
          <w:p w14:paraId="40DFBA7C" w14:textId="4EE83463" w:rsidR="00B963A6" w:rsidRDefault="00B963A6" w:rsidP="00B963A6">
            <w:pPr>
              <w:pStyle w:val="Ttulo1"/>
              <w:tabs>
                <w:tab w:val="left" w:pos="311"/>
              </w:tabs>
              <w:ind w:firstLine="0"/>
              <w:outlineLvl w:val="0"/>
              <w:rPr>
                <w:b w:val="0"/>
                <w:bCs w:val="0"/>
                <w:sz w:val="20"/>
                <w:szCs w:val="20"/>
                <w:lang w:val="es-ES_tradnl"/>
              </w:rPr>
            </w:pPr>
            <w:r>
              <w:rPr>
                <w:b w:val="0"/>
                <w:bCs w:val="0"/>
                <w:sz w:val="20"/>
                <w:szCs w:val="20"/>
                <w:lang w:val="es-ES_tradnl"/>
              </w:rPr>
              <w:t>-Búsqueda e identificación de la productividad académica de los docentes e investigadores de los Grupos asignados.</w:t>
            </w:r>
          </w:p>
          <w:p w14:paraId="6A673DA9" w14:textId="43F72716" w:rsidR="00033C09" w:rsidRDefault="00B963A6" w:rsidP="00B963A6">
            <w:pPr>
              <w:pStyle w:val="Ttulo1"/>
              <w:tabs>
                <w:tab w:val="left" w:pos="311"/>
              </w:tabs>
              <w:ind w:firstLine="0"/>
              <w:outlineLvl w:val="0"/>
              <w:rPr>
                <w:b w:val="0"/>
                <w:bCs w:val="0"/>
                <w:sz w:val="20"/>
                <w:szCs w:val="20"/>
                <w:lang w:val="es-ES_tradnl"/>
              </w:rPr>
            </w:pPr>
            <w:r>
              <w:rPr>
                <w:b w:val="0"/>
                <w:bCs w:val="0"/>
                <w:sz w:val="20"/>
                <w:szCs w:val="20"/>
                <w:lang w:val="es-ES_tradnl"/>
              </w:rPr>
              <w:t xml:space="preserve">-Actualización de </w:t>
            </w:r>
            <w:proofErr w:type="spellStart"/>
            <w:r>
              <w:rPr>
                <w:b w:val="0"/>
                <w:bCs w:val="0"/>
                <w:sz w:val="20"/>
                <w:szCs w:val="20"/>
                <w:lang w:val="es-ES_tradnl"/>
              </w:rPr>
              <w:t>CvLAC</w:t>
            </w:r>
            <w:proofErr w:type="spellEnd"/>
            <w:r>
              <w:rPr>
                <w:b w:val="0"/>
                <w:bCs w:val="0"/>
                <w:sz w:val="20"/>
                <w:szCs w:val="20"/>
                <w:lang w:val="es-ES_tradnl"/>
              </w:rPr>
              <w:t xml:space="preserve"> de los docentes e investigadores vinculados a los Grupos de Investigación asignados.</w:t>
            </w:r>
          </w:p>
          <w:p w14:paraId="3762B126" w14:textId="4FAA2099" w:rsidR="00B963A6" w:rsidRDefault="00B963A6" w:rsidP="00B963A6">
            <w:pPr>
              <w:pStyle w:val="Ttulo1"/>
              <w:tabs>
                <w:tab w:val="left" w:pos="311"/>
              </w:tabs>
              <w:ind w:firstLine="0"/>
              <w:outlineLvl w:val="0"/>
              <w:rPr>
                <w:b w:val="0"/>
                <w:bCs w:val="0"/>
                <w:sz w:val="20"/>
                <w:szCs w:val="20"/>
                <w:lang w:val="es-ES_tradnl"/>
              </w:rPr>
            </w:pPr>
            <w:r>
              <w:rPr>
                <w:b w:val="0"/>
                <w:bCs w:val="0"/>
                <w:sz w:val="20"/>
                <w:szCs w:val="20"/>
                <w:lang w:val="es-ES_tradnl"/>
              </w:rPr>
              <w:t>-Actualización de la información del GrupLAC.</w:t>
            </w:r>
          </w:p>
          <w:p w14:paraId="5F60A506" w14:textId="67C9BCA6" w:rsidR="00B963A6" w:rsidRDefault="00B963A6" w:rsidP="00B963A6">
            <w:pPr>
              <w:pStyle w:val="Ttulo1"/>
              <w:tabs>
                <w:tab w:val="left" w:pos="311"/>
              </w:tabs>
              <w:ind w:firstLine="0"/>
              <w:outlineLvl w:val="0"/>
              <w:rPr>
                <w:b w:val="0"/>
                <w:bCs w:val="0"/>
                <w:sz w:val="20"/>
                <w:szCs w:val="20"/>
                <w:lang w:val="es-ES_tradnl"/>
              </w:rPr>
            </w:pPr>
            <w:r>
              <w:rPr>
                <w:b w:val="0"/>
                <w:bCs w:val="0"/>
                <w:sz w:val="20"/>
                <w:szCs w:val="20"/>
                <w:lang w:val="es-ES_tradnl"/>
              </w:rPr>
              <w:t>- Actualización de la información y datos del Grupo de Investigación en Hermes</w:t>
            </w:r>
          </w:p>
          <w:p w14:paraId="78297576" w14:textId="5020C624" w:rsidR="00B963A6" w:rsidRDefault="00B963A6" w:rsidP="00B963A6">
            <w:pPr>
              <w:pStyle w:val="Ttulo1"/>
              <w:tabs>
                <w:tab w:val="left" w:pos="311"/>
              </w:tabs>
              <w:ind w:firstLine="0"/>
              <w:outlineLvl w:val="0"/>
              <w:rPr>
                <w:b w:val="0"/>
                <w:bCs w:val="0"/>
                <w:sz w:val="20"/>
                <w:szCs w:val="20"/>
                <w:lang w:val="es-ES_tradnl"/>
              </w:rPr>
            </w:pPr>
            <w:r>
              <w:rPr>
                <w:b w:val="0"/>
                <w:bCs w:val="0"/>
                <w:sz w:val="20"/>
                <w:szCs w:val="20"/>
                <w:lang w:val="es-ES_tradnl"/>
              </w:rPr>
              <w:t>-Actualización y/o creación del ORCID de los docentes e investigadores de los Grupos de Investigación asignados.</w:t>
            </w:r>
          </w:p>
          <w:p w14:paraId="299B2B2F" w14:textId="72818088" w:rsidR="00B963A6" w:rsidRPr="00B963A6" w:rsidRDefault="00B963A6" w:rsidP="00B963A6">
            <w:pPr>
              <w:pStyle w:val="Ttulo1"/>
              <w:tabs>
                <w:tab w:val="left" w:pos="311"/>
              </w:tabs>
              <w:ind w:firstLine="0"/>
              <w:outlineLvl w:val="0"/>
              <w:rPr>
                <w:b w:val="0"/>
                <w:bCs w:val="0"/>
                <w:sz w:val="20"/>
                <w:szCs w:val="20"/>
                <w:lang w:val="es-ES_tradnl"/>
              </w:rPr>
            </w:pPr>
            <w:r>
              <w:rPr>
                <w:b w:val="0"/>
                <w:bCs w:val="0"/>
                <w:sz w:val="20"/>
                <w:szCs w:val="20"/>
                <w:lang w:val="es-ES_tradnl"/>
              </w:rPr>
              <w:t>-Creación de carpetas con los soportes de la productividad de los docentes e investigadores de los Grupos de Investigación asignados</w:t>
            </w:r>
          </w:p>
          <w:p w14:paraId="15B56C57" w14:textId="77777777" w:rsidR="00033C09" w:rsidRPr="00623158" w:rsidRDefault="00033C09" w:rsidP="00C4795F">
            <w:pPr>
              <w:pStyle w:val="Textoindependiente"/>
              <w:rPr>
                <w:rFonts w:ascii="Arial" w:hAnsi="Arial" w:cs="Arial"/>
                <w:sz w:val="20"/>
                <w:szCs w:val="20"/>
                <w:lang w:val="es-ES_tradnl"/>
              </w:rPr>
            </w:pPr>
          </w:p>
          <w:p w14:paraId="6C0A0751" w14:textId="23EC2268" w:rsidR="00033C09" w:rsidRPr="00623158" w:rsidRDefault="00033C09" w:rsidP="00C4795F">
            <w:pPr>
              <w:pStyle w:val="Ttulo1"/>
              <w:tabs>
                <w:tab w:val="left" w:pos="311"/>
              </w:tabs>
              <w:ind w:left="0" w:firstLine="0"/>
              <w:outlineLvl w:val="0"/>
              <w:rPr>
                <w:b w:val="0"/>
                <w:sz w:val="20"/>
                <w:szCs w:val="20"/>
                <w:lang w:val="es-ES_tradnl"/>
              </w:rPr>
            </w:pPr>
            <w:r w:rsidRPr="00623158">
              <w:rPr>
                <w:sz w:val="20"/>
                <w:szCs w:val="20"/>
                <w:lang w:val="es-ES_tradnl"/>
              </w:rPr>
              <w:t xml:space="preserve">6. Modalidad de las actividades: </w:t>
            </w:r>
            <w:r w:rsidR="00B963A6" w:rsidRPr="00B963A6">
              <w:rPr>
                <w:b w:val="0"/>
                <w:bCs w:val="0"/>
                <w:sz w:val="20"/>
                <w:szCs w:val="20"/>
                <w:lang w:val="es-ES_tradnl"/>
              </w:rPr>
              <w:t>mixta</w:t>
            </w:r>
          </w:p>
          <w:p w14:paraId="57C793BA" w14:textId="77777777" w:rsidR="00033C09" w:rsidRPr="00623158" w:rsidRDefault="00033C09" w:rsidP="00C4795F">
            <w:pPr>
              <w:pStyle w:val="Ttulo1"/>
              <w:tabs>
                <w:tab w:val="left" w:pos="311"/>
              </w:tabs>
              <w:ind w:firstLine="0"/>
              <w:outlineLvl w:val="0"/>
              <w:rPr>
                <w:b w:val="0"/>
                <w:sz w:val="20"/>
                <w:szCs w:val="20"/>
                <w:lang w:val="es-ES_tradnl"/>
              </w:rPr>
            </w:pPr>
          </w:p>
          <w:p w14:paraId="77EA0788" w14:textId="313EBED6" w:rsidR="00033C09" w:rsidRDefault="00033C09" w:rsidP="00C4795F">
            <w:pPr>
              <w:tabs>
                <w:tab w:val="left" w:pos="311"/>
              </w:tabs>
              <w:rPr>
                <w:rFonts w:ascii="Arial" w:hAnsi="Arial" w:cs="Arial"/>
                <w:bCs/>
                <w:sz w:val="20"/>
                <w:szCs w:val="20"/>
                <w:lang w:val="es-ES_tradnl"/>
              </w:rPr>
            </w:pPr>
            <w:r w:rsidRPr="00623158">
              <w:rPr>
                <w:rFonts w:ascii="Arial" w:hAnsi="Arial" w:cs="Arial"/>
                <w:b/>
                <w:sz w:val="20"/>
                <w:szCs w:val="20"/>
                <w:lang w:val="es-ES_tradnl"/>
              </w:rPr>
              <w:t xml:space="preserve">7. Disponibilidad de tiempo requerida: </w:t>
            </w:r>
            <w:r w:rsidR="00B963A6">
              <w:rPr>
                <w:rFonts w:ascii="Arial" w:hAnsi="Arial" w:cs="Arial"/>
                <w:sz w:val="20"/>
                <w:szCs w:val="20"/>
                <w:lang w:val="es-ES_tradnl"/>
              </w:rPr>
              <w:t>20</w:t>
            </w:r>
            <w:r w:rsidR="00B963A6" w:rsidRPr="00B963A6">
              <w:rPr>
                <w:rFonts w:ascii="Arial" w:hAnsi="Arial" w:cs="Arial"/>
                <w:bCs/>
                <w:sz w:val="20"/>
                <w:szCs w:val="20"/>
                <w:lang w:val="es-ES_tradnl"/>
              </w:rPr>
              <w:t xml:space="preserve"> horas semanales</w:t>
            </w:r>
            <w:r w:rsidR="00A31196">
              <w:rPr>
                <w:rFonts w:ascii="Arial" w:hAnsi="Arial" w:cs="Arial"/>
                <w:bCs/>
                <w:sz w:val="20"/>
                <w:szCs w:val="20"/>
                <w:lang w:val="es-ES_tradnl"/>
              </w:rPr>
              <w:t xml:space="preserve"> </w:t>
            </w:r>
          </w:p>
          <w:p w14:paraId="4F2BE332" w14:textId="77777777" w:rsidR="00A31196" w:rsidRPr="00623158" w:rsidRDefault="00A31196" w:rsidP="00C4795F">
            <w:pPr>
              <w:tabs>
                <w:tab w:val="left" w:pos="311"/>
              </w:tabs>
              <w:rPr>
                <w:rFonts w:ascii="Arial" w:hAnsi="Arial" w:cs="Arial"/>
                <w:sz w:val="20"/>
                <w:szCs w:val="20"/>
                <w:lang w:val="es-ES_tradnl"/>
              </w:rPr>
            </w:pPr>
          </w:p>
          <w:p w14:paraId="5607D868" w14:textId="2F33EE1F" w:rsidR="00033C09" w:rsidRPr="00A31196" w:rsidRDefault="00033C09" w:rsidP="00C4795F">
            <w:pPr>
              <w:tabs>
                <w:tab w:val="left" w:pos="311"/>
              </w:tabs>
              <w:jc w:val="both"/>
              <w:rPr>
                <w:rFonts w:ascii="Arial" w:hAnsi="Arial" w:cs="Arial"/>
                <w:bCs/>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A31196">
              <w:rPr>
                <w:rFonts w:ascii="Arial" w:hAnsi="Arial" w:cs="Arial"/>
                <w:bCs/>
                <w:sz w:val="20"/>
                <w:szCs w:val="20"/>
                <w:lang w:val="es-ES_tradnl"/>
              </w:rPr>
              <w:t>$4.000.000 en total (tener presente el descuento del 4x1000)</w:t>
            </w:r>
          </w:p>
          <w:p w14:paraId="7E07630D" w14:textId="77777777" w:rsidR="00A31196" w:rsidRDefault="00A31196" w:rsidP="00C4795F">
            <w:pPr>
              <w:tabs>
                <w:tab w:val="left" w:pos="311"/>
              </w:tabs>
              <w:jc w:val="both"/>
              <w:rPr>
                <w:rFonts w:ascii="Arial" w:hAnsi="Arial" w:cs="Arial"/>
                <w:b/>
                <w:bCs/>
                <w:sz w:val="20"/>
                <w:szCs w:val="20"/>
                <w:lang w:val="es-ES_tradnl"/>
              </w:rPr>
            </w:pPr>
          </w:p>
          <w:p w14:paraId="0606006D" w14:textId="7642DC39" w:rsidR="00033C09" w:rsidRPr="00623158" w:rsidRDefault="00033C09" w:rsidP="00C4795F">
            <w:pPr>
              <w:tabs>
                <w:tab w:val="left" w:pos="311"/>
              </w:tabs>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F4B05A1" w14:textId="77777777" w:rsidR="00033C09" w:rsidRPr="00623158" w:rsidRDefault="00033C09" w:rsidP="00C4795F">
            <w:pPr>
              <w:pStyle w:val="Ttulo1"/>
              <w:tabs>
                <w:tab w:val="left" w:pos="311"/>
              </w:tabs>
              <w:spacing w:after="160" w:line="328" w:lineRule="auto"/>
              <w:ind w:left="0" w:right="15" w:firstLine="0"/>
              <w:jc w:val="both"/>
              <w:outlineLvl w:val="0"/>
              <w:rPr>
                <w:sz w:val="20"/>
                <w:szCs w:val="20"/>
                <w:lang w:val="es-ES_tradnl"/>
              </w:rPr>
            </w:pPr>
          </w:p>
          <w:p w14:paraId="6C23B585" w14:textId="40038382" w:rsidR="00033C09" w:rsidRPr="00A31196" w:rsidRDefault="00033C09" w:rsidP="00C4795F">
            <w:pPr>
              <w:pStyle w:val="Ttulo1"/>
              <w:tabs>
                <w:tab w:val="left" w:pos="311"/>
              </w:tabs>
              <w:spacing w:after="160" w:line="328" w:lineRule="auto"/>
              <w:ind w:left="0" w:right="15" w:firstLine="0"/>
              <w:jc w:val="both"/>
              <w:outlineLvl w:val="0"/>
              <w:rPr>
                <w:b w:val="0"/>
                <w:bCs w:val="0"/>
                <w:sz w:val="20"/>
                <w:szCs w:val="20"/>
                <w:lang w:val="es-ES_tradnl"/>
              </w:rPr>
            </w:pPr>
            <w:r w:rsidRPr="00623158">
              <w:rPr>
                <w:sz w:val="20"/>
                <w:szCs w:val="20"/>
                <w:lang w:val="es-ES_tradnl"/>
              </w:rPr>
              <w:t xml:space="preserve">9. Duración de la vinculación: </w:t>
            </w:r>
            <w:r w:rsidR="00A31196">
              <w:rPr>
                <w:b w:val="0"/>
                <w:bCs w:val="0"/>
                <w:sz w:val="20"/>
                <w:szCs w:val="20"/>
                <w:lang w:val="es-ES_tradnl"/>
              </w:rPr>
              <w:t>3 meses</w:t>
            </w:r>
          </w:p>
          <w:p w14:paraId="28ADD7B8" w14:textId="77777777" w:rsidR="00033C09" w:rsidRPr="00623158" w:rsidRDefault="00033C09" w:rsidP="00C4795F">
            <w:pPr>
              <w:pStyle w:val="Textoindependiente"/>
              <w:spacing w:after="160"/>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039891C" w14:textId="77777777" w:rsidR="00033C09" w:rsidRPr="00623158" w:rsidRDefault="00033C09" w:rsidP="00C4795F">
            <w:pPr>
              <w:pStyle w:val="Textoindependiente"/>
              <w:spacing w:after="160"/>
              <w:jc w:val="both"/>
              <w:rPr>
                <w:rFonts w:ascii="Arial" w:eastAsia="Arial" w:hAnsi="Arial" w:cs="Arial"/>
                <w:b/>
                <w:bCs/>
                <w:sz w:val="20"/>
                <w:szCs w:val="20"/>
                <w:lang w:val="es-ES_tradnl"/>
              </w:rPr>
            </w:pPr>
          </w:p>
          <w:p w14:paraId="2A4DB3CA"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lastRenderedPageBreak/>
              <w:t xml:space="preserve">10. Forma de selección: </w:t>
            </w:r>
            <w:r w:rsidRPr="00623158">
              <w:rPr>
                <w:rFonts w:ascii="Arial" w:eastAsia="Arial" w:hAnsi="Arial" w:cs="Arial"/>
                <w:b/>
                <w:bCs/>
                <w:color w:val="A6A6A6" w:themeColor="background1" w:themeShade="A6"/>
                <w:sz w:val="20"/>
                <w:szCs w:val="20"/>
                <w:lang w:val="es-ES_tradnl"/>
              </w:rPr>
              <w:t xml:space="preserve">(Definir los criterios que van a ser tenidos en cuenta para la selección del estudiante auxiliar. Tener en cuenta lo establecido en el artículo 9 del Acuerdo CSU 024 de 2022: </w:t>
            </w:r>
          </w:p>
          <w:p w14:paraId="01F72434"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01348DE0"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El proceso de selección de Estudiantes Auxiliares deberá desarrollarse conforme a los siguientes criterios:</w:t>
            </w:r>
          </w:p>
          <w:p w14:paraId="58337995"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49CC243C"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a. Que preferiblemente el estudiante, se esté formando en un área afín con las actividades que va a desempeñar.</w:t>
            </w:r>
          </w:p>
          <w:p w14:paraId="3796FA19"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360564ED"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b. Que el desempeño como Estudiante Auxiliar no interfiera con el normal desarrollo de su actividad académica.</w:t>
            </w:r>
          </w:p>
          <w:p w14:paraId="07FDBBC2"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2C18A4EB" w14:textId="341A7BB0" w:rsidR="00033C09" w:rsidRDefault="00AE6ABE" w:rsidP="00F80191">
            <w:pPr>
              <w:pStyle w:val="Textoindependiente"/>
              <w:spacing w:before="3"/>
              <w:jc w:val="both"/>
              <w:rPr>
                <w:rFonts w:ascii="Arial" w:hAnsi="Arial" w:cs="Arial"/>
                <w:sz w:val="20"/>
                <w:szCs w:val="20"/>
                <w:lang w:val="es-ES_tradnl"/>
              </w:rPr>
            </w:pPr>
            <w:r>
              <w:rPr>
                <w:rFonts w:ascii="Arial" w:hAnsi="Arial" w:cs="Arial"/>
                <w:sz w:val="20"/>
                <w:szCs w:val="20"/>
                <w:lang w:val="es-ES_tradnl"/>
              </w:rPr>
              <w:t>1.Haber realizado el curso “Gestión del Conocimiento</w:t>
            </w:r>
            <w:r w:rsidR="00C4795F">
              <w:rPr>
                <w:rFonts w:ascii="Arial" w:hAnsi="Arial" w:cs="Arial"/>
                <w:sz w:val="20"/>
                <w:szCs w:val="20"/>
                <w:lang w:val="es-ES_tradnl"/>
              </w:rPr>
              <w:t xml:space="preserve"> de las plataformas </w:t>
            </w:r>
            <w:proofErr w:type="spellStart"/>
            <w:r w:rsidR="00C4795F">
              <w:rPr>
                <w:rFonts w:ascii="Arial" w:hAnsi="Arial" w:cs="Arial"/>
                <w:sz w:val="20"/>
                <w:szCs w:val="20"/>
                <w:lang w:val="es-ES_tradnl"/>
              </w:rPr>
              <w:t>Scienti</w:t>
            </w:r>
            <w:proofErr w:type="spellEnd"/>
            <w:r w:rsidR="00C4795F">
              <w:rPr>
                <w:rFonts w:ascii="Arial" w:hAnsi="Arial" w:cs="Arial"/>
                <w:sz w:val="20"/>
                <w:szCs w:val="20"/>
                <w:lang w:val="es-ES_tradnl"/>
              </w:rPr>
              <w:t>” (presentar certificado)</w:t>
            </w:r>
          </w:p>
          <w:p w14:paraId="3E2BDDB1" w14:textId="2159A504" w:rsidR="00C4795F" w:rsidRDefault="00C4795F" w:rsidP="00F80191">
            <w:pPr>
              <w:pStyle w:val="Textoindependiente"/>
              <w:spacing w:before="3"/>
              <w:jc w:val="both"/>
              <w:rPr>
                <w:rFonts w:ascii="Arial" w:hAnsi="Arial" w:cs="Arial"/>
                <w:sz w:val="20"/>
                <w:szCs w:val="20"/>
                <w:lang w:val="es-ES_tradnl"/>
              </w:rPr>
            </w:pPr>
            <w:r>
              <w:rPr>
                <w:rFonts w:ascii="Arial" w:hAnsi="Arial" w:cs="Arial"/>
                <w:sz w:val="20"/>
                <w:szCs w:val="20"/>
                <w:lang w:val="es-ES_tradnl"/>
              </w:rPr>
              <w:t>2. Promedio académico</w:t>
            </w:r>
          </w:p>
          <w:p w14:paraId="071C4174" w14:textId="63EF5CA5" w:rsidR="00C4795F" w:rsidRDefault="00C4795F" w:rsidP="00F80191">
            <w:pPr>
              <w:pStyle w:val="Textoindependiente"/>
              <w:spacing w:before="3"/>
              <w:jc w:val="both"/>
              <w:rPr>
                <w:rFonts w:ascii="Arial" w:hAnsi="Arial" w:cs="Arial"/>
                <w:sz w:val="20"/>
                <w:szCs w:val="20"/>
                <w:lang w:val="es-ES_tradnl"/>
              </w:rPr>
            </w:pPr>
          </w:p>
          <w:p w14:paraId="011D9437" w14:textId="77777777" w:rsidR="00AE6ABE" w:rsidRPr="00623158" w:rsidRDefault="00AE6ABE" w:rsidP="00F80191">
            <w:pPr>
              <w:pStyle w:val="Textoindependiente"/>
              <w:spacing w:before="3"/>
              <w:jc w:val="both"/>
              <w:rPr>
                <w:rFonts w:ascii="Arial" w:hAnsi="Arial" w:cs="Arial"/>
                <w:sz w:val="20"/>
                <w:szCs w:val="20"/>
                <w:lang w:val="es-ES_tradnl"/>
              </w:rPr>
            </w:pPr>
          </w:p>
          <w:p w14:paraId="487BA1FD"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535858F9" w14:textId="4AD760BF"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C4795F">
              <w:rPr>
                <w:rFonts w:ascii="Arial" w:hAnsi="Arial" w:cs="Arial"/>
                <w:b/>
                <w:bCs/>
                <w:sz w:val="20"/>
                <w:szCs w:val="20"/>
                <w:lang w:val="es-ES_tradnl"/>
              </w:rPr>
              <w:t xml:space="preserve"> </w:t>
            </w:r>
            <w:r w:rsidR="00C4795F">
              <w:rPr>
                <w:rFonts w:ascii="Arial" w:hAnsi="Arial" w:cs="Arial"/>
                <w:sz w:val="20"/>
                <w:szCs w:val="20"/>
                <w:lang w:val="es-ES_tradnl"/>
              </w:rPr>
              <w:t>invesfche_med@unal.edu.co</w:t>
            </w:r>
          </w:p>
          <w:p w14:paraId="417ABCEB" w14:textId="514F38E6"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11723B">
              <w:rPr>
                <w:sz w:val="20"/>
                <w:szCs w:val="20"/>
                <w:lang w:val="es-ES_tradnl"/>
              </w:rPr>
              <w:t>miércoles 28 de mayo de 2024</w:t>
            </w:r>
          </w:p>
          <w:p w14:paraId="1CAE5306" w14:textId="77777777" w:rsidR="00033C09" w:rsidRPr="00623158" w:rsidRDefault="00033C09" w:rsidP="00F80191">
            <w:pPr>
              <w:pStyle w:val="Prrafodelista"/>
              <w:rPr>
                <w:rFonts w:ascii="Arial" w:hAnsi="Arial" w:cs="Arial"/>
                <w:b/>
                <w:bCs/>
                <w:sz w:val="20"/>
                <w:szCs w:val="20"/>
                <w:lang w:val="es-ES_tradnl"/>
              </w:rPr>
            </w:pPr>
          </w:p>
          <w:p w14:paraId="66B3C3E0" w14:textId="1B143664"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r w:rsidRPr="00623158">
              <w:rPr>
                <w:rFonts w:ascii="Arial" w:hAnsi="Arial" w:cs="Arial"/>
                <w:b/>
                <w:bCs/>
                <w:color w:val="A6A6A6" w:themeColor="background1" w:themeShade="A6"/>
                <w:sz w:val="20"/>
                <w:szCs w:val="20"/>
                <w:lang w:val="es-ES_tradnl"/>
              </w:rPr>
              <w:t xml:space="preserve"> </w:t>
            </w:r>
          </w:p>
          <w:p w14:paraId="196E5925" w14:textId="77777777" w:rsidR="00033C09" w:rsidRPr="00CF6858" w:rsidRDefault="00033C09" w:rsidP="00CF6858">
            <w:pPr>
              <w:pStyle w:val="Prrafodelista"/>
              <w:tabs>
                <w:tab w:val="left" w:pos="224"/>
              </w:tabs>
              <w:spacing w:before="0"/>
              <w:ind w:left="394" w:firstLine="0"/>
              <w:rPr>
                <w:rFonts w:ascii="Arial" w:hAnsi="Arial" w:cs="Arial"/>
                <w:sz w:val="20"/>
                <w:szCs w:val="20"/>
                <w:lang w:val="es-ES_tradnl"/>
              </w:rPr>
            </w:pPr>
            <w:r w:rsidRPr="00CF6858">
              <w:rPr>
                <w:rFonts w:ascii="Arial" w:hAnsi="Arial" w:cs="Arial"/>
                <w:sz w:val="20"/>
                <w:szCs w:val="20"/>
                <w:lang w:val="es-ES_tradnl"/>
              </w:rPr>
              <w:t>- Formato Único de Hoja de Vida http://www.unal.edu.co/dnp/Archivos_base/formato_vida.pdf</w:t>
            </w:r>
          </w:p>
          <w:p w14:paraId="395EA214" w14:textId="77777777" w:rsidR="00033C09" w:rsidRPr="00CF6858" w:rsidRDefault="00033C09" w:rsidP="00CF6858">
            <w:pPr>
              <w:pStyle w:val="Prrafodelista"/>
              <w:tabs>
                <w:tab w:val="left" w:pos="224"/>
              </w:tabs>
              <w:spacing w:before="0"/>
              <w:ind w:left="394" w:firstLine="0"/>
              <w:rPr>
                <w:rFonts w:ascii="Arial" w:hAnsi="Arial" w:cs="Arial"/>
                <w:sz w:val="20"/>
                <w:szCs w:val="20"/>
                <w:lang w:val="es-ES_tradnl"/>
              </w:rPr>
            </w:pPr>
            <w:r w:rsidRPr="00CF6858">
              <w:rPr>
                <w:rFonts w:ascii="Arial" w:hAnsi="Arial" w:cs="Arial"/>
                <w:sz w:val="20"/>
                <w:szCs w:val="20"/>
                <w:lang w:val="es-ES_tradnl"/>
              </w:rPr>
              <w:t>- Historia Académica del SIA.</w:t>
            </w:r>
          </w:p>
          <w:p w14:paraId="7E7CB799" w14:textId="77777777" w:rsidR="00033C09" w:rsidRPr="00CF6858" w:rsidRDefault="00033C09" w:rsidP="00CF6858">
            <w:pPr>
              <w:pStyle w:val="Prrafodelista"/>
              <w:tabs>
                <w:tab w:val="left" w:pos="224"/>
              </w:tabs>
              <w:spacing w:before="0"/>
              <w:ind w:left="394" w:firstLine="0"/>
              <w:rPr>
                <w:rFonts w:ascii="Arial" w:hAnsi="Arial" w:cs="Arial"/>
                <w:sz w:val="20"/>
                <w:szCs w:val="20"/>
                <w:lang w:val="es-ES_tradnl"/>
              </w:rPr>
            </w:pPr>
            <w:r w:rsidRPr="00CF6858">
              <w:rPr>
                <w:rFonts w:ascii="Arial" w:hAnsi="Arial" w:cs="Arial"/>
                <w:sz w:val="20"/>
                <w:szCs w:val="20"/>
                <w:lang w:val="es-ES_tradnl"/>
              </w:rPr>
              <w:t>- Fotocopia de la Cédula.</w:t>
            </w:r>
          </w:p>
          <w:p w14:paraId="119C5CB9" w14:textId="20137461" w:rsidR="00033C09" w:rsidRPr="00CF6858" w:rsidRDefault="00033C09" w:rsidP="00CF6858">
            <w:pPr>
              <w:pStyle w:val="Prrafodelista"/>
              <w:tabs>
                <w:tab w:val="left" w:pos="224"/>
              </w:tabs>
              <w:spacing w:before="0"/>
              <w:ind w:left="394" w:firstLine="0"/>
              <w:rPr>
                <w:rFonts w:ascii="Arial" w:hAnsi="Arial" w:cs="Arial"/>
                <w:sz w:val="20"/>
                <w:szCs w:val="20"/>
                <w:lang w:val="es-ES_tradnl"/>
              </w:rPr>
            </w:pPr>
            <w:r w:rsidRPr="00CF6858">
              <w:rPr>
                <w:rFonts w:ascii="Arial" w:hAnsi="Arial" w:cs="Arial"/>
                <w:sz w:val="20"/>
                <w:szCs w:val="20"/>
                <w:lang w:val="es-ES_tradnl"/>
              </w:rPr>
              <w:t>- Horario de Clases</w:t>
            </w:r>
          </w:p>
          <w:p w14:paraId="25646AE8" w14:textId="0ACDE862" w:rsidR="0011723B" w:rsidRPr="00CF6858" w:rsidRDefault="0011723B" w:rsidP="00CF6858">
            <w:pPr>
              <w:pStyle w:val="Prrafodelista"/>
              <w:tabs>
                <w:tab w:val="left" w:pos="224"/>
              </w:tabs>
              <w:spacing w:before="0"/>
              <w:ind w:left="394" w:firstLine="0"/>
              <w:rPr>
                <w:rFonts w:ascii="Arial" w:hAnsi="Arial" w:cs="Arial"/>
                <w:sz w:val="20"/>
                <w:szCs w:val="20"/>
                <w:lang w:val="es-ES_tradnl"/>
              </w:rPr>
            </w:pPr>
            <w:r w:rsidRPr="00CF6858">
              <w:rPr>
                <w:rFonts w:ascii="Arial" w:hAnsi="Arial" w:cs="Arial"/>
                <w:sz w:val="20"/>
                <w:szCs w:val="20"/>
                <w:lang w:val="es-ES_tradnl"/>
              </w:rPr>
              <w:t xml:space="preserve">-Certificado de participación del curso </w:t>
            </w:r>
            <w:r w:rsidR="00C4795F">
              <w:rPr>
                <w:rFonts w:ascii="Arial" w:hAnsi="Arial" w:cs="Arial"/>
                <w:sz w:val="20"/>
                <w:szCs w:val="20"/>
                <w:lang w:val="es-ES_tradnl"/>
              </w:rPr>
              <w:t xml:space="preserve">“Gestión del Conocimiento de las plataformas </w:t>
            </w:r>
            <w:proofErr w:type="spellStart"/>
            <w:r w:rsidR="00C4795F">
              <w:rPr>
                <w:rFonts w:ascii="Arial" w:hAnsi="Arial" w:cs="Arial"/>
                <w:sz w:val="20"/>
                <w:szCs w:val="20"/>
                <w:lang w:val="es-ES_tradnl"/>
              </w:rPr>
              <w:t>Scienti</w:t>
            </w:r>
            <w:proofErr w:type="spellEnd"/>
            <w:r w:rsidR="00C4795F">
              <w:rPr>
                <w:rFonts w:ascii="Arial" w:hAnsi="Arial" w:cs="Arial"/>
                <w:sz w:val="20"/>
                <w:szCs w:val="20"/>
                <w:lang w:val="es-ES_tradnl"/>
              </w:rPr>
              <w:t>”</w:t>
            </w:r>
          </w:p>
          <w:p w14:paraId="54D10D89" w14:textId="77777777" w:rsidR="00C4795F" w:rsidRDefault="00C4795F" w:rsidP="00F80191">
            <w:pPr>
              <w:pStyle w:val="Prrafodelista"/>
              <w:numPr>
                <w:ilvl w:val="0"/>
                <w:numId w:val="1"/>
              </w:numPr>
              <w:tabs>
                <w:tab w:val="left" w:pos="224"/>
              </w:tabs>
              <w:ind w:left="223"/>
              <w:rPr>
                <w:rFonts w:ascii="Arial" w:hAnsi="Arial" w:cs="Arial"/>
                <w:b/>
                <w:bCs/>
                <w:sz w:val="20"/>
                <w:szCs w:val="20"/>
                <w:lang w:val="es-ES_tradnl"/>
              </w:rPr>
            </w:pPr>
          </w:p>
          <w:p w14:paraId="63B35F08" w14:textId="7E63C6D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7351B2A9" w14:textId="38FDD7D3"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C4795F">
              <w:rPr>
                <w:rFonts w:ascii="Ancizar Sans" w:hAnsi="Ancizar Sans"/>
                <w:color w:val="212529"/>
                <w:sz w:val="21"/>
                <w:szCs w:val="21"/>
                <w:shd w:val="clear" w:color="auto" w:fill="FFFFFF"/>
                <w:lang w:val="es-ES_tradnl"/>
              </w:rPr>
              <w:t xml:space="preserve"> Juan Felipe Gutiérrez Flores</w:t>
            </w:r>
          </w:p>
          <w:p w14:paraId="203FE7CC" w14:textId="606E29E3"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C4795F">
              <w:rPr>
                <w:rFonts w:ascii="Ancizar Sans" w:hAnsi="Ancizar Sans"/>
                <w:color w:val="212529"/>
                <w:sz w:val="21"/>
                <w:szCs w:val="21"/>
                <w:shd w:val="clear" w:color="auto" w:fill="FFFFFF"/>
                <w:lang w:val="es-ES_tradnl"/>
              </w:rPr>
              <w:t xml:space="preserve"> </w:t>
            </w:r>
            <w:r w:rsidR="00C4795F">
              <w:rPr>
                <w:rFonts w:ascii="Arial" w:hAnsi="Arial" w:cs="Arial"/>
                <w:sz w:val="20"/>
                <w:szCs w:val="20"/>
                <w:lang w:val="es-ES_tradnl"/>
              </w:rPr>
              <w:t>invesfche_med@unal.edu.co</w:t>
            </w:r>
          </w:p>
          <w:p w14:paraId="4EAC2DE3" w14:textId="1A1DA58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C4795F">
              <w:rPr>
                <w:rFonts w:ascii="Ancizar Sans" w:hAnsi="Ancizar Sans"/>
                <w:color w:val="212529"/>
                <w:sz w:val="21"/>
                <w:szCs w:val="21"/>
                <w:shd w:val="clear" w:color="auto" w:fill="FFFFFF"/>
                <w:lang w:val="es-ES_tradnl"/>
              </w:rPr>
              <w:t xml:space="preserve"> 49221 o 49257</w:t>
            </w:r>
          </w:p>
          <w:p w14:paraId="3E6940D2" w14:textId="6EAAEA16" w:rsidR="00033C09" w:rsidRPr="00623158" w:rsidRDefault="00033C09" w:rsidP="00F80191">
            <w:pPr>
              <w:pStyle w:val="Textoindependiente"/>
              <w:spacing w:before="8"/>
              <w:rPr>
                <w:rFonts w:ascii="Arial" w:hAnsi="Arial" w:cs="Arial"/>
                <w:b/>
                <w:bCs/>
                <w:sz w:val="20"/>
                <w:szCs w:val="20"/>
                <w:lang w:val="es-ES_tradnl"/>
              </w:rPr>
            </w:pPr>
          </w:p>
          <w:p w14:paraId="66E88C95" w14:textId="7F59015C" w:rsidR="00033C09" w:rsidRPr="00C4795F" w:rsidRDefault="00033C09" w:rsidP="00F80191">
            <w:pPr>
              <w:pStyle w:val="Ttulo1"/>
              <w:tabs>
                <w:tab w:val="left" w:pos="411"/>
              </w:tabs>
              <w:ind w:left="0" w:firstLine="0"/>
              <w:outlineLvl w:val="0"/>
              <w:rPr>
                <w:b w:val="0"/>
                <w:bCs w:val="0"/>
                <w:sz w:val="20"/>
                <w:szCs w:val="20"/>
                <w:lang w:val="es-ES_tradnl"/>
              </w:rPr>
            </w:pPr>
            <w:r w:rsidRPr="00623158">
              <w:rPr>
                <w:sz w:val="20"/>
                <w:szCs w:val="20"/>
                <w:lang w:val="es-ES_tradnl"/>
              </w:rPr>
              <w:t>12. Términos de la publicación de resultados:</w:t>
            </w:r>
            <w:r w:rsidR="00C4795F">
              <w:rPr>
                <w:sz w:val="20"/>
                <w:szCs w:val="20"/>
                <w:lang w:val="es-ES_tradnl"/>
              </w:rPr>
              <w:t xml:space="preserve"> </w:t>
            </w:r>
            <w:r w:rsidR="00C4795F" w:rsidRPr="00C4795F">
              <w:rPr>
                <w:b w:val="0"/>
                <w:bCs w:val="0"/>
                <w:sz w:val="20"/>
                <w:szCs w:val="20"/>
                <w:lang w:val="es-ES_tradnl"/>
              </w:rPr>
              <w:t>3 de junio de 2024</w:t>
            </w:r>
          </w:p>
          <w:p w14:paraId="0266173C" w14:textId="77777777" w:rsidR="00033C09" w:rsidRPr="00623158" w:rsidRDefault="00033C09" w:rsidP="00F80191">
            <w:pPr>
              <w:pStyle w:val="Ttulo1"/>
              <w:tabs>
                <w:tab w:val="left" w:pos="411"/>
              </w:tabs>
              <w:ind w:left="0" w:firstLine="0"/>
              <w:outlineLvl w:val="0"/>
              <w:rPr>
                <w:sz w:val="20"/>
                <w:szCs w:val="20"/>
                <w:lang w:val="es-ES_tradnl"/>
              </w:rPr>
            </w:pPr>
          </w:p>
          <w:p w14:paraId="219609E1" w14:textId="77777777"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1405AF3F" w14:textId="77777777" w:rsidR="00033C09" w:rsidRPr="00623158" w:rsidRDefault="00033C09" w:rsidP="00F80191">
            <w:pPr>
              <w:pStyle w:val="Ttulo1"/>
              <w:tabs>
                <w:tab w:val="left" w:pos="411"/>
              </w:tabs>
              <w:ind w:left="0" w:firstLine="0"/>
              <w:outlineLvl w:val="0"/>
              <w:rPr>
                <w:sz w:val="20"/>
                <w:szCs w:val="20"/>
                <w:lang w:val="es-ES_tradnl"/>
              </w:rPr>
            </w:pPr>
          </w:p>
          <w:p w14:paraId="3920B856"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374C9AC7"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10DA8E7A" w14:textId="77777777" w:rsidR="00033C09" w:rsidRPr="00623158" w:rsidRDefault="00033C09" w:rsidP="00F80191">
            <w:pPr>
              <w:pStyle w:val="Textoindependiente"/>
              <w:rPr>
                <w:rFonts w:ascii="Arial" w:hAnsi="Arial" w:cs="Arial"/>
                <w:sz w:val="20"/>
                <w:szCs w:val="20"/>
                <w:lang w:val="es-ES_tradnl"/>
              </w:rPr>
            </w:pPr>
          </w:p>
        </w:tc>
      </w:tr>
    </w:tbl>
    <w:p w14:paraId="161B5C6C" w14:textId="77777777" w:rsidR="00033C09" w:rsidRPr="00623158" w:rsidRDefault="00033C09" w:rsidP="00033C09">
      <w:pPr>
        <w:rPr>
          <w:b/>
          <w:bCs/>
          <w:u w:val="single"/>
          <w:lang w:val="es-ES_tradnl"/>
        </w:rPr>
      </w:pPr>
    </w:p>
    <w:p w14:paraId="32B567E3" w14:textId="77777777" w:rsidR="00033C09" w:rsidRPr="00623158" w:rsidRDefault="00033C09" w:rsidP="00033C09">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CB79" w14:textId="77777777" w:rsidR="00CC5D0A" w:rsidRDefault="00CC5D0A">
      <w:pPr>
        <w:spacing w:after="0" w:line="240" w:lineRule="auto"/>
      </w:pPr>
      <w:r>
        <w:separator/>
      </w:r>
    </w:p>
  </w:endnote>
  <w:endnote w:type="continuationSeparator" w:id="0">
    <w:p w14:paraId="22CF1F1C" w14:textId="77777777" w:rsidR="00CC5D0A" w:rsidRDefault="00CC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8495"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672EAF5E" wp14:editId="050A901B">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88F16E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46DAF33"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EE6FBD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E5919EF" w14:textId="77777777" w:rsidR="007852E0" w:rsidRPr="003446BE" w:rsidRDefault="00CC5D0A" w:rsidP="00696BB9">
                          <w:pPr>
                            <w:rPr>
                              <w:rFonts w:ascii="Ancizar Sans Bold Italic" w:hAnsi="Ancizar Sans Bold Italic"/>
                              <w:sz w:val="20"/>
                              <w:szCs w:val="20"/>
                              <w:lang w:val="es-ES"/>
                            </w:rPr>
                          </w:pPr>
                        </w:p>
                        <w:p w14:paraId="3B44DF22" w14:textId="77777777" w:rsidR="007852E0" w:rsidRPr="003446BE" w:rsidRDefault="00CC5D0A"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EAF5E"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" filled="f" stroked="f">
              <v:textbox inset="0,2mm,0,0">
                <w:txbxContent>
                  <w:p w14:paraId="588F16E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46DAF33"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EE6FBD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E5919EF" w14:textId="77777777" w:rsidR="007852E0" w:rsidRPr="003446BE" w:rsidRDefault="00CC5D0A" w:rsidP="00696BB9">
                    <w:pPr>
                      <w:rPr>
                        <w:rFonts w:ascii="Ancizar Sans Bold Italic" w:hAnsi="Ancizar Sans Bold Italic"/>
                        <w:sz w:val="20"/>
                        <w:szCs w:val="20"/>
                        <w:lang w:val="es-ES"/>
                      </w:rPr>
                    </w:pPr>
                  </w:p>
                  <w:p w14:paraId="3B44DF22" w14:textId="77777777" w:rsidR="007852E0" w:rsidRPr="003446BE" w:rsidRDefault="00CC5D0A"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0146FEF4" wp14:editId="1BAF9163">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DAE254C"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6FEF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" filled="f" stroked="f">
              <v:textbox inset="5mm,2mm,0,0">
                <w:txbxContent>
                  <w:p w14:paraId="5DAE254C"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4F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4DFFDF8" wp14:editId="201ECC4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9FFD5AB"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FFDF8"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" filled="f" stroked="f">
              <v:textbox inset="5mm,2mm,0,0">
                <w:txbxContent>
                  <w:p w14:paraId="49FFD5AB"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ED70" w14:textId="77777777" w:rsidR="00CC5D0A" w:rsidRDefault="00CC5D0A">
      <w:pPr>
        <w:spacing w:after="0" w:line="240" w:lineRule="auto"/>
      </w:pPr>
      <w:r>
        <w:separator/>
      </w:r>
    </w:p>
  </w:footnote>
  <w:footnote w:type="continuationSeparator" w:id="0">
    <w:p w14:paraId="7EC70718" w14:textId="77777777" w:rsidR="00CC5D0A" w:rsidRDefault="00CC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74F"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9694607" wp14:editId="16B04F54">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21927D5"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1723B"/>
    <w:rsid w:val="00146789"/>
    <w:rsid w:val="00220484"/>
    <w:rsid w:val="00294183"/>
    <w:rsid w:val="00323F02"/>
    <w:rsid w:val="00337820"/>
    <w:rsid w:val="004075EE"/>
    <w:rsid w:val="005A4D79"/>
    <w:rsid w:val="006B77B5"/>
    <w:rsid w:val="00857043"/>
    <w:rsid w:val="008971C1"/>
    <w:rsid w:val="009F4693"/>
    <w:rsid w:val="00A31196"/>
    <w:rsid w:val="00AE6ABE"/>
    <w:rsid w:val="00AF347C"/>
    <w:rsid w:val="00B963A6"/>
    <w:rsid w:val="00C32E83"/>
    <w:rsid w:val="00C4795F"/>
    <w:rsid w:val="00CC5D0A"/>
    <w:rsid w:val="00CF6858"/>
    <w:rsid w:val="00D34F7F"/>
    <w:rsid w:val="00DF1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2E18"/>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1282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Gestión de Proyectos 2</cp:lastModifiedBy>
  <cp:revision>6</cp:revision>
  <dcterms:created xsi:type="dcterms:W3CDTF">2024-05-22T03:16:00Z</dcterms:created>
  <dcterms:modified xsi:type="dcterms:W3CDTF">2024-05-22T15:03:00Z</dcterms:modified>
</cp:coreProperties>
</file>